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9635" w14:textId="10AABC2F" w:rsidR="00990399" w:rsidRPr="00990399" w:rsidRDefault="005C4624" w:rsidP="00990399">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533CAF" id="Straight Connector 6" o:spid="_x0000_s102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45pt,1.1pt" to="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strokecolor="#ea0034 [3207]" strokeweight="3pt">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95F288"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o:allowoverlap="f" strokecolor="#ffe300" strokeweight="3pt">
                <v:stroke endcap="round"/>
                <w10:wrap type="through"/>
              </v:line>
            </w:pict>
          </mc:Fallback>
        </mc:AlternateContent>
      </w:r>
      <w:r w:rsidR="00730B3C">
        <w:rPr>
          <w:rFonts w:cs="Arial"/>
        </w:rPr>
        <w:t xml:space="preserve">                                                                                                                                                                                                                                                                                                </w:t>
      </w:r>
      <w:r w:rsidR="00990399" w:rsidRPr="00990399">
        <w:rPr>
          <w:sz w:val="20"/>
          <w:szCs w:val="20"/>
        </w:rPr>
        <w:t xml:space="preserve">The British Council will use your photo for administration of the Cambridge English exam. The British Council shall pass your photo on to Cambridge English organisation in connection with </w:t>
      </w:r>
      <w:r w:rsidR="00990399" w:rsidRPr="00990399">
        <w:rPr>
          <w:bCs/>
          <w:iCs/>
          <w:sz w:val="20"/>
          <w:szCs w:val="20"/>
        </w:rPr>
        <w:t>administration of the Cambridge English exam.</w:t>
      </w:r>
    </w:p>
    <w:p w14:paraId="363F6EA2" w14:textId="77777777" w:rsidR="00990399" w:rsidRPr="00990399" w:rsidRDefault="00990399" w:rsidP="00990399">
      <w:pPr>
        <w:jc w:val="both"/>
        <w:rPr>
          <w:sz w:val="20"/>
          <w:szCs w:val="20"/>
        </w:rPr>
      </w:pPr>
    </w:p>
    <w:p w14:paraId="29A55EA8" w14:textId="5787ED9C" w:rsidR="00990399" w:rsidRPr="00990399" w:rsidRDefault="00990399" w:rsidP="00990399">
      <w:pPr>
        <w:jc w:val="both"/>
        <w:rPr>
          <w:sz w:val="20"/>
          <w:szCs w:val="20"/>
          <w:lang w:val="it-IT"/>
        </w:rPr>
      </w:pPr>
      <w:r w:rsidRPr="00990399">
        <w:rPr>
          <w:sz w:val="20"/>
          <w:szCs w:val="20"/>
        </w:rPr>
        <w:t>The number of candidates wishing to use their Cambridge English qualifications for purposes such as immigration and access to work and higher education continues to increase. Therefore</w:t>
      </w:r>
      <w:r>
        <w:rPr>
          <w:sz w:val="20"/>
          <w:szCs w:val="20"/>
        </w:rPr>
        <w:t>,</w:t>
      </w:r>
      <w:r w:rsidRPr="00990399">
        <w:rPr>
          <w:sz w:val="20"/>
          <w:szCs w:val="20"/>
        </w:rPr>
        <w:t xml:space="preserve"> test day photography has been introduced to raise the level of exam security and to help organisations (faculties, employers, embassies, interior ministries) to have access to examination results.</w:t>
      </w:r>
      <w:r>
        <w:rPr>
          <w:sz w:val="20"/>
          <w:szCs w:val="20"/>
        </w:rPr>
        <w:t xml:space="preserve"> </w:t>
      </w:r>
      <w:r w:rsidRPr="00990399">
        <w:rPr>
          <w:sz w:val="20"/>
          <w:szCs w:val="20"/>
          <w:lang w:val="it-IT"/>
        </w:rPr>
        <w:t>The photograph is strictly confidential and is stored by Cambridge English.</w:t>
      </w:r>
    </w:p>
    <w:p w14:paraId="482D1F3C" w14:textId="77777777" w:rsidR="00990399" w:rsidRPr="00990399" w:rsidRDefault="00990399" w:rsidP="00990399">
      <w:pPr>
        <w:jc w:val="both"/>
        <w:rPr>
          <w:sz w:val="20"/>
          <w:szCs w:val="20"/>
          <w:lang w:val="it-IT"/>
        </w:rPr>
      </w:pPr>
    </w:p>
    <w:p w14:paraId="0614103A" w14:textId="2F9107C1" w:rsidR="00990399" w:rsidRPr="00990399" w:rsidRDefault="00990399" w:rsidP="00990399">
      <w:pPr>
        <w:jc w:val="both"/>
        <w:rPr>
          <w:sz w:val="20"/>
          <w:szCs w:val="20"/>
        </w:rPr>
      </w:pPr>
      <w:r w:rsidRPr="00990399">
        <w:rPr>
          <w:sz w:val="20"/>
          <w:szCs w:val="20"/>
        </w:rPr>
        <w:t>The photo taken on the day of the test, as well as the candidate’s result, name, date of birth and gender, will be available on the secure Online Results Verification website for use by organisations wishing to verify the results. Candidates will be able to control who can access their results and view their photos. Cambridge English retains the right not to issue results for candidates who have not been photographed.</w:t>
      </w:r>
      <w:r w:rsidR="00813D13">
        <w:rPr>
          <w:sz w:val="20"/>
          <w:szCs w:val="20"/>
        </w:rPr>
        <w:t xml:space="preserve"> </w:t>
      </w:r>
    </w:p>
    <w:p w14:paraId="4ABF22DD" w14:textId="77777777" w:rsidR="00990399" w:rsidRPr="00990399" w:rsidRDefault="00990399" w:rsidP="00990399">
      <w:pPr>
        <w:jc w:val="both"/>
        <w:rPr>
          <w:sz w:val="20"/>
          <w:szCs w:val="20"/>
          <w:lang w:val="it-IT"/>
        </w:rPr>
      </w:pPr>
    </w:p>
    <w:p w14:paraId="21A94F0E" w14:textId="5B5F270B" w:rsidR="00990399" w:rsidRPr="00BD64C0" w:rsidRDefault="00990399" w:rsidP="00990399">
      <w:pPr>
        <w:jc w:val="both"/>
        <w:rPr>
          <w:b/>
          <w:bCs/>
          <w:sz w:val="20"/>
          <w:szCs w:val="20"/>
          <w:lang w:val="sr-Latn-RS"/>
        </w:rPr>
      </w:pPr>
      <w:r w:rsidRPr="00990399">
        <w:rPr>
          <w:b/>
          <w:bCs/>
          <w:sz w:val="20"/>
          <w:szCs w:val="20"/>
          <w:lang w:val="it-IT"/>
        </w:rPr>
        <w:t>By signing this consent form, candidate</w:t>
      </w:r>
      <w:r w:rsidR="00BD64C0">
        <w:rPr>
          <w:b/>
          <w:bCs/>
          <w:sz w:val="20"/>
          <w:szCs w:val="20"/>
        </w:rPr>
        <w:t>’</w:t>
      </w:r>
      <w:r w:rsidRPr="00990399">
        <w:rPr>
          <w:b/>
          <w:bCs/>
          <w:sz w:val="20"/>
          <w:szCs w:val="20"/>
          <w:lang w:val="it-IT"/>
        </w:rPr>
        <w:t xml:space="preserve">s </w:t>
      </w:r>
      <w:r w:rsidR="00BD64C0">
        <w:rPr>
          <w:b/>
          <w:bCs/>
          <w:sz w:val="20"/>
          <w:szCs w:val="20"/>
          <w:lang w:val="it-IT"/>
        </w:rPr>
        <w:t xml:space="preserve">parents/guardians </w:t>
      </w:r>
      <w:r w:rsidRPr="00990399">
        <w:rPr>
          <w:b/>
          <w:bCs/>
          <w:sz w:val="20"/>
          <w:szCs w:val="20"/>
          <w:lang w:val="it-IT"/>
        </w:rPr>
        <w:t xml:space="preserve">agree to have their </w:t>
      </w:r>
      <w:r w:rsidR="00BD64C0">
        <w:rPr>
          <w:b/>
          <w:bCs/>
          <w:sz w:val="20"/>
          <w:szCs w:val="20"/>
          <w:lang w:val="it-IT"/>
        </w:rPr>
        <w:t xml:space="preserve">child’s </w:t>
      </w:r>
      <w:r w:rsidRPr="00990399">
        <w:rPr>
          <w:b/>
          <w:bCs/>
          <w:sz w:val="20"/>
          <w:szCs w:val="20"/>
          <w:lang w:val="it-IT"/>
        </w:rPr>
        <w:t>photo taken on exam day.</w:t>
      </w:r>
    </w:p>
    <w:p w14:paraId="774A8C99" w14:textId="77777777" w:rsidR="00990399" w:rsidRPr="00990399" w:rsidRDefault="00990399" w:rsidP="00990399">
      <w:pPr>
        <w:jc w:val="both"/>
        <w:rPr>
          <w:sz w:val="20"/>
          <w:szCs w:val="20"/>
          <w:lang w:val="it-IT"/>
        </w:rPr>
      </w:pPr>
    </w:p>
    <w:p w14:paraId="0200B27C" w14:textId="77777777" w:rsidR="00990399" w:rsidRPr="00990399" w:rsidRDefault="00990399" w:rsidP="00990399">
      <w:pPr>
        <w:rPr>
          <w:color w:val="000000"/>
          <w:sz w:val="20"/>
          <w:szCs w:val="20"/>
          <w:lang w:val="en-US"/>
        </w:rPr>
      </w:pPr>
      <w:r w:rsidRPr="00990399">
        <w:rPr>
          <w:color w:val="000000"/>
          <w:sz w:val="20"/>
          <w:szCs w:val="20"/>
          <w:lang w:val="en-U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FD8BCB1" w14:textId="501FC5A4" w:rsidR="00990399" w:rsidRPr="00990399" w:rsidRDefault="00990399" w:rsidP="00990399">
      <w:pPr>
        <w:rPr>
          <w:color w:val="000000"/>
          <w:sz w:val="20"/>
          <w:szCs w:val="20"/>
          <w:lang w:val="en-US"/>
        </w:rPr>
      </w:pPr>
      <w:r w:rsidRPr="00990399">
        <w:rPr>
          <w:color w:val="000000"/>
          <w:sz w:val="20"/>
          <w:szCs w:val="20"/>
          <w:lang w:val="en-US"/>
        </w:rPr>
        <w:t xml:space="preserve">For detailed information, please refer to the privacy section of our website, </w:t>
      </w:r>
      <w:hyperlink r:id="rId8" w:history="1">
        <w:r w:rsidRPr="00990399">
          <w:rPr>
            <w:rStyle w:val="Hyperlink"/>
            <w:sz w:val="20"/>
            <w:szCs w:val="20"/>
            <w:lang w:val="en-US"/>
          </w:rPr>
          <w:t>www.britishcouncil.org/privacy</w:t>
        </w:r>
      </w:hyperlink>
      <w:r w:rsidRPr="00990399">
        <w:rPr>
          <w:color w:val="000000"/>
          <w:sz w:val="20"/>
          <w:szCs w:val="20"/>
          <w:lang w:val="en-US"/>
        </w:rPr>
        <w:t xml:space="preserve"> or contact your local British Council office at </w:t>
      </w:r>
      <w:hyperlink r:id="rId9" w:history="1">
        <w:r w:rsidRPr="00990399">
          <w:rPr>
            <w:rStyle w:val="Hyperlink"/>
            <w:sz w:val="20"/>
            <w:szCs w:val="20"/>
            <w:lang w:val="en-US"/>
          </w:rPr>
          <w:t>examinations@britishcounci.rs</w:t>
        </w:r>
      </w:hyperlink>
      <w:r w:rsidRPr="00990399">
        <w:rPr>
          <w:color w:val="000000"/>
          <w:sz w:val="20"/>
          <w:szCs w:val="20"/>
          <w:lang w:val="en-US"/>
        </w:rPr>
        <w:t xml:space="preserve">  . </w:t>
      </w:r>
    </w:p>
    <w:p w14:paraId="2D313CA6" w14:textId="6211B4D4" w:rsidR="00730B3C" w:rsidRDefault="00990399" w:rsidP="00813D13">
      <w:pPr>
        <w:rPr>
          <w:color w:val="000000"/>
          <w:sz w:val="20"/>
          <w:szCs w:val="20"/>
          <w:lang w:val="en-US"/>
        </w:rPr>
      </w:pPr>
      <w:r w:rsidRPr="00990399">
        <w:rPr>
          <w:color w:val="000000"/>
          <w:sz w:val="20"/>
          <w:szCs w:val="20"/>
          <w:lang w:val="en-US"/>
        </w:rPr>
        <w:t xml:space="preserve">We will keep your </w:t>
      </w:r>
      <w:r w:rsidR="0077071C">
        <w:rPr>
          <w:color w:val="000000"/>
          <w:sz w:val="20"/>
          <w:szCs w:val="20"/>
          <w:lang w:val="en-US"/>
        </w:rPr>
        <w:t>child</w:t>
      </w:r>
      <w:r w:rsidR="0077071C">
        <w:rPr>
          <w:color w:val="000000"/>
          <w:sz w:val="20"/>
          <w:szCs w:val="20"/>
        </w:rPr>
        <w:t xml:space="preserve">’s </w:t>
      </w:r>
      <w:r w:rsidRPr="00990399">
        <w:rPr>
          <w:color w:val="000000"/>
          <w:sz w:val="20"/>
          <w:szCs w:val="20"/>
          <w:lang w:val="en-US"/>
        </w:rPr>
        <w:t>information for a period of 4 years from the time of collection.</w:t>
      </w:r>
    </w:p>
    <w:p w14:paraId="5C531CEE" w14:textId="77777777" w:rsidR="00813D13" w:rsidRPr="00730B3C" w:rsidRDefault="00813D13" w:rsidP="00813D13">
      <w:pPr>
        <w:rPr>
          <w:sz w:val="20"/>
          <w:szCs w:val="20"/>
          <w:lang w:val="sr-Latn-RS"/>
        </w:rPr>
      </w:pPr>
    </w:p>
    <w:tbl>
      <w:tblPr>
        <w:tblStyle w:val="GridTable1Light-Accent1"/>
        <w:tblW w:w="10201" w:type="dxa"/>
        <w:tblLook w:val="04A0" w:firstRow="1" w:lastRow="0" w:firstColumn="1" w:lastColumn="0" w:noHBand="0" w:noVBand="1"/>
      </w:tblPr>
      <w:tblGrid>
        <w:gridCol w:w="10201"/>
      </w:tblGrid>
      <w:tr w:rsidR="00730B3C" w:rsidRPr="00730B3C" w14:paraId="1AF25707" w14:textId="77777777" w:rsidTr="00A112E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E4C01AC" w14:textId="703F6933" w:rsidR="00730B3C" w:rsidRPr="00730B3C" w:rsidRDefault="00990399" w:rsidP="00730B3C">
            <w:pPr>
              <w:tabs>
                <w:tab w:val="left" w:pos="270"/>
                <w:tab w:val="right" w:pos="9188"/>
              </w:tabs>
              <w:rPr>
                <w:rFonts w:cs="Arial"/>
                <w:sz w:val="22"/>
                <w:szCs w:val="22"/>
                <w:lang w:val="cs-CZ"/>
              </w:rPr>
            </w:pPr>
            <w:r>
              <w:rPr>
                <w:rFonts w:cs="Arial"/>
                <w:sz w:val="22"/>
                <w:szCs w:val="22"/>
                <w:lang w:val="cs-CZ"/>
              </w:rPr>
              <w:t>The exam the candidate is registering for</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585C958F" w14:textId="77777777" w:rsidTr="00A112EE">
              <w:trPr>
                <w:trHeight w:val="503"/>
              </w:trPr>
              <w:tc>
                <w:tcPr>
                  <w:tcW w:w="10031" w:type="dxa"/>
                  <w:shd w:val="clear" w:color="auto" w:fill="auto"/>
                </w:tcPr>
                <w:p w14:paraId="64E8F71A" w14:textId="77777777" w:rsidR="00730B3C" w:rsidRPr="00730B3C" w:rsidRDefault="00730B3C" w:rsidP="00730B3C">
                  <w:pPr>
                    <w:tabs>
                      <w:tab w:val="left" w:pos="270"/>
                      <w:tab w:val="right" w:pos="9188"/>
                    </w:tabs>
                    <w:rPr>
                      <w:rFonts w:cs="Arial"/>
                      <w:lang w:val="cs-CZ"/>
                    </w:rPr>
                  </w:pPr>
                </w:p>
              </w:tc>
            </w:tr>
          </w:tbl>
          <w:p w14:paraId="72E2651D" w14:textId="77777777" w:rsidR="00730B3C" w:rsidRPr="00730B3C" w:rsidRDefault="00730B3C" w:rsidP="00730B3C">
            <w:pPr>
              <w:tabs>
                <w:tab w:val="left" w:pos="270"/>
                <w:tab w:val="right" w:pos="9188"/>
              </w:tabs>
              <w:rPr>
                <w:rFonts w:cs="Arial"/>
                <w:lang w:val="it-IT"/>
              </w:rPr>
            </w:pPr>
          </w:p>
          <w:p w14:paraId="724E0564" w14:textId="74C1AC37"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name (in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2B5C9D8F" w14:textId="77777777" w:rsidTr="00A112EE">
              <w:trPr>
                <w:trHeight w:val="503"/>
              </w:trPr>
              <w:tc>
                <w:tcPr>
                  <w:tcW w:w="10031" w:type="dxa"/>
                  <w:shd w:val="clear" w:color="auto" w:fill="auto"/>
                </w:tcPr>
                <w:p w14:paraId="3631B0E9" w14:textId="77777777" w:rsidR="00730B3C" w:rsidRPr="00730B3C" w:rsidRDefault="00730B3C" w:rsidP="00730B3C">
                  <w:pPr>
                    <w:tabs>
                      <w:tab w:val="left" w:pos="270"/>
                      <w:tab w:val="right" w:pos="9188"/>
                    </w:tabs>
                    <w:rPr>
                      <w:rFonts w:cs="Arial"/>
                      <w:lang w:val="cs-CZ"/>
                    </w:rPr>
                  </w:pPr>
                </w:p>
              </w:tc>
            </w:tr>
          </w:tbl>
          <w:p w14:paraId="1B15324C" w14:textId="77777777" w:rsidR="00730B3C" w:rsidRPr="00730B3C" w:rsidRDefault="00730B3C" w:rsidP="00730B3C">
            <w:pPr>
              <w:tabs>
                <w:tab w:val="left" w:pos="270"/>
                <w:tab w:val="right" w:pos="9188"/>
              </w:tabs>
              <w:rPr>
                <w:rFonts w:cs="Arial"/>
                <w:lang w:val="cs-CZ"/>
              </w:rPr>
            </w:pPr>
          </w:p>
          <w:p w14:paraId="17373BB1" w14:textId="06D6201C"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date of birth</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54E01D05" w14:textId="77777777" w:rsidTr="00A112EE">
              <w:trPr>
                <w:trHeight w:val="497"/>
              </w:trPr>
              <w:tc>
                <w:tcPr>
                  <w:tcW w:w="10137" w:type="dxa"/>
                  <w:shd w:val="clear" w:color="auto" w:fill="auto"/>
                </w:tcPr>
                <w:p w14:paraId="3CF9C3FA" w14:textId="77777777" w:rsidR="00730B3C" w:rsidRPr="00730B3C" w:rsidRDefault="00730B3C" w:rsidP="00730B3C">
                  <w:pPr>
                    <w:tabs>
                      <w:tab w:val="left" w:pos="270"/>
                      <w:tab w:val="right" w:pos="9188"/>
                    </w:tabs>
                    <w:rPr>
                      <w:rFonts w:cs="Arial"/>
                      <w:lang w:val="cs-CZ"/>
                    </w:rPr>
                  </w:pPr>
                </w:p>
              </w:tc>
            </w:tr>
          </w:tbl>
          <w:p w14:paraId="34C6226F" w14:textId="77777777" w:rsidR="00730B3C" w:rsidRPr="00730B3C" w:rsidRDefault="00730B3C" w:rsidP="00730B3C">
            <w:pPr>
              <w:tabs>
                <w:tab w:val="left" w:pos="270"/>
                <w:tab w:val="right" w:pos="9188"/>
              </w:tabs>
              <w:rPr>
                <w:rFonts w:cs="Arial"/>
                <w:lang w:val="cs-CZ"/>
              </w:rPr>
            </w:pPr>
          </w:p>
          <w:p w14:paraId="3023B918" w14:textId="73741574" w:rsidR="00730B3C" w:rsidRPr="00730B3C" w:rsidRDefault="00990399" w:rsidP="00730B3C">
            <w:pPr>
              <w:tabs>
                <w:tab w:val="left" w:pos="270"/>
                <w:tab w:val="right" w:pos="9188"/>
              </w:tabs>
              <w:rPr>
                <w:rFonts w:cs="Arial"/>
                <w:sz w:val="22"/>
                <w:szCs w:val="22"/>
                <w:lang w:val="cs-CZ"/>
              </w:rPr>
            </w:pPr>
            <w:r>
              <w:rPr>
                <w:rFonts w:cs="Arial"/>
                <w:sz w:val="22"/>
                <w:szCs w:val="22"/>
                <w:lang w:val="cs-CZ"/>
              </w:rPr>
              <w:t>Examination session</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0FB23847" w14:textId="77777777" w:rsidTr="00A112EE">
              <w:trPr>
                <w:trHeight w:val="517"/>
              </w:trPr>
              <w:tc>
                <w:tcPr>
                  <w:tcW w:w="10137" w:type="dxa"/>
                  <w:shd w:val="clear" w:color="auto" w:fill="auto"/>
                </w:tcPr>
                <w:p w14:paraId="65808D1B" w14:textId="77777777" w:rsidR="00730B3C" w:rsidRPr="00730B3C" w:rsidRDefault="00730B3C" w:rsidP="00730B3C">
                  <w:pPr>
                    <w:tabs>
                      <w:tab w:val="left" w:pos="270"/>
                      <w:tab w:val="right" w:pos="9188"/>
                    </w:tabs>
                    <w:rPr>
                      <w:rFonts w:cs="Arial"/>
                      <w:lang w:val="cs-CZ"/>
                    </w:rPr>
                  </w:pPr>
                </w:p>
              </w:tc>
            </w:tr>
          </w:tbl>
          <w:p w14:paraId="4325ABBF" w14:textId="77777777" w:rsidR="00730B3C" w:rsidRPr="00730B3C" w:rsidRDefault="00730B3C" w:rsidP="00730B3C">
            <w:pPr>
              <w:tabs>
                <w:tab w:val="left" w:pos="270"/>
                <w:tab w:val="right" w:pos="9188"/>
              </w:tabs>
              <w:rPr>
                <w:rFonts w:cs="Arial"/>
                <w:sz w:val="22"/>
                <w:szCs w:val="22"/>
                <w:lang w:val="cs-CZ"/>
              </w:rPr>
            </w:pPr>
          </w:p>
          <w:p w14:paraId="173AA1D2" w14:textId="20C4C199"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preparation centre</w:t>
            </w:r>
            <w:r w:rsidR="00730B3C" w:rsidRPr="00730B3C">
              <w:rPr>
                <w:rFonts w:cs="Arial"/>
                <w:sz w:val="22"/>
                <w:szCs w:val="22"/>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2DB3D66B" w14:textId="77777777" w:rsidTr="00A112EE">
              <w:trPr>
                <w:trHeight w:val="516"/>
              </w:trPr>
              <w:tc>
                <w:tcPr>
                  <w:tcW w:w="10137" w:type="dxa"/>
                  <w:shd w:val="clear" w:color="auto" w:fill="auto"/>
                </w:tcPr>
                <w:p w14:paraId="3F5EAA30" w14:textId="77777777" w:rsidR="00730B3C" w:rsidRPr="00730B3C" w:rsidRDefault="00730B3C" w:rsidP="00730B3C">
                  <w:pPr>
                    <w:tabs>
                      <w:tab w:val="left" w:pos="270"/>
                      <w:tab w:val="right" w:pos="9188"/>
                    </w:tabs>
                    <w:rPr>
                      <w:rFonts w:cs="Arial"/>
                      <w:lang w:val="cs-CZ"/>
                    </w:rPr>
                  </w:pPr>
                </w:p>
              </w:tc>
            </w:tr>
          </w:tbl>
          <w:p w14:paraId="67359EAF" w14:textId="3E03EE0B" w:rsidR="00730B3C" w:rsidRDefault="00730B3C" w:rsidP="00730B3C">
            <w:pPr>
              <w:tabs>
                <w:tab w:val="left" w:pos="270"/>
                <w:tab w:val="right" w:pos="9188"/>
              </w:tabs>
              <w:rPr>
                <w:rFonts w:cs="Arial"/>
                <w:lang w:val="cs-CZ"/>
              </w:rPr>
            </w:pPr>
          </w:p>
          <w:p w14:paraId="37CFE534" w14:textId="4C1666D1" w:rsidR="0077071C" w:rsidRPr="0077071C" w:rsidRDefault="0077071C" w:rsidP="00730B3C">
            <w:pPr>
              <w:tabs>
                <w:tab w:val="left" w:pos="270"/>
                <w:tab w:val="right" w:pos="9188"/>
              </w:tabs>
              <w:rPr>
                <w:rFonts w:cs="Arial"/>
                <w:sz w:val="22"/>
                <w:szCs w:val="22"/>
                <w:lang w:val="cs-CZ"/>
              </w:rPr>
            </w:pPr>
            <w:r w:rsidRPr="0077071C">
              <w:rPr>
                <w:rFonts w:cs="Arial"/>
                <w:sz w:val="22"/>
                <w:szCs w:val="22"/>
                <w:lang w:val="cs-CZ"/>
              </w:rPr>
              <w:t>Parent’s or guardian’s name (in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7071C" w:rsidRPr="00730B3C" w14:paraId="4D56A953" w14:textId="77777777" w:rsidTr="00A112EE">
              <w:trPr>
                <w:trHeight w:val="516"/>
              </w:trPr>
              <w:tc>
                <w:tcPr>
                  <w:tcW w:w="10137" w:type="dxa"/>
                  <w:shd w:val="clear" w:color="auto" w:fill="auto"/>
                </w:tcPr>
                <w:p w14:paraId="6B44E6C9" w14:textId="77777777" w:rsidR="0077071C" w:rsidRPr="00730B3C" w:rsidRDefault="0077071C" w:rsidP="0077071C">
                  <w:pPr>
                    <w:tabs>
                      <w:tab w:val="left" w:pos="270"/>
                      <w:tab w:val="right" w:pos="9188"/>
                    </w:tabs>
                    <w:rPr>
                      <w:rFonts w:cs="Arial"/>
                      <w:lang w:val="cs-CZ"/>
                    </w:rPr>
                  </w:pPr>
                </w:p>
              </w:tc>
            </w:tr>
          </w:tbl>
          <w:p w14:paraId="40B65516" w14:textId="77777777" w:rsidR="0077071C" w:rsidRDefault="0077071C" w:rsidP="00730B3C">
            <w:pPr>
              <w:tabs>
                <w:tab w:val="left" w:pos="270"/>
                <w:tab w:val="right" w:pos="9188"/>
              </w:tabs>
              <w:rPr>
                <w:rFonts w:cs="Arial"/>
                <w:lang w:val="cs-CZ"/>
              </w:rPr>
            </w:pPr>
          </w:p>
          <w:p w14:paraId="0F159B49" w14:textId="5B17E047" w:rsidR="00730B3C" w:rsidRPr="00730B3C" w:rsidRDefault="0077071C" w:rsidP="00730B3C">
            <w:pPr>
              <w:tabs>
                <w:tab w:val="left" w:pos="270"/>
                <w:tab w:val="right" w:pos="9188"/>
              </w:tabs>
              <w:rPr>
                <w:rFonts w:cs="Arial"/>
                <w:sz w:val="22"/>
                <w:szCs w:val="22"/>
                <w:lang w:val="it-IT"/>
              </w:rPr>
            </w:pPr>
            <w:r>
              <w:rPr>
                <w:rFonts w:cs="Arial"/>
                <w:sz w:val="22"/>
                <w:szCs w:val="22"/>
                <w:lang w:val="it-IT"/>
              </w:rPr>
              <w:t>Parent’s or guardian’s s</w:t>
            </w:r>
            <w:r w:rsidR="00990399">
              <w:rPr>
                <w:rFonts w:cs="Arial"/>
                <w:sz w:val="22"/>
                <w:szCs w:val="22"/>
                <w:lang w:val="it-IT"/>
              </w:rPr>
              <w:t>ignature</w:t>
            </w:r>
            <w:r w:rsidR="00730B3C" w:rsidRPr="00730B3C">
              <w:rPr>
                <w:rFonts w:cs="Arial"/>
                <w:sz w:val="22"/>
                <w:szCs w:val="22"/>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64BD19AE" w14:textId="77777777" w:rsidTr="00A112EE">
              <w:trPr>
                <w:trHeight w:val="502"/>
              </w:trPr>
              <w:tc>
                <w:tcPr>
                  <w:tcW w:w="10137" w:type="dxa"/>
                  <w:shd w:val="clear" w:color="auto" w:fill="auto"/>
                </w:tcPr>
                <w:p w14:paraId="4AF2EEB9" w14:textId="77777777" w:rsidR="00730B3C" w:rsidRPr="00730B3C" w:rsidRDefault="00730B3C" w:rsidP="00730B3C">
                  <w:pPr>
                    <w:tabs>
                      <w:tab w:val="left" w:pos="270"/>
                      <w:tab w:val="right" w:pos="9188"/>
                    </w:tabs>
                    <w:rPr>
                      <w:rFonts w:cs="Arial"/>
                      <w:sz w:val="22"/>
                      <w:szCs w:val="22"/>
                      <w:lang w:val="it-IT"/>
                    </w:rPr>
                  </w:pPr>
                </w:p>
              </w:tc>
            </w:tr>
          </w:tbl>
          <w:p w14:paraId="458F0652" w14:textId="77777777" w:rsidR="00730B3C" w:rsidRPr="00730B3C" w:rsidRDefault="00730B3C" w:rsidP="00730B3C">
            <w:pPr>
              <w:tabs>
                <w:tab w:val="left" w:pos="270"/>
                <w:tab w:val="right" w:pos="9188"/>
              </w:tabs>
              <w:rPr>
                <w:rFonts w:cs="Arial"/>
              </w:rPr>
            </w:pPr>
          </w:p>
        </w:tc>
      </w:tr>
    </w:tbl>
    <w:p w14:paraId="1D3A94D9" w14:textId="77777777" w:rsidR="00730B3C" w:rsidRDefault="00730B3C" w:rsidP="004566B2">
      <w:pPr>
        <w:tabs>
          <w:tab w:val="left" w:pos="270"/>
          <w:tab w:val="right" w:pos="9188"/>
        </w:tabs>
        <w:rPr>
          <w:rFonts w:cs="Arial"/>
        </w:rPr>
      </w:pPr>
    </w:p>
    <w:sectPr w:rsidR="00730B3C" w:rsidSect="000E486C">
      <w:headerReference w:type="default" r:id="rId10"/>
      <w:headerReference w:type="first" r:id="rId11"/>
      <w:footerReference w:type="first" r:id="rId12"/>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E65918"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51868DF2">
              <wp:simplePos x="0" y="0"/>
              <wp:positionH relativeFrom="margin">
                <wp:posOffset>1907540</wp:posOffset>
              </wp:positionH>
              <wp:positionV relativeFrom="paragraph">
                <wp:posOffset>224790</wp:posOffset>
              </wp:positionV>
              <wp:extent cx="49149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DEE549D" w14:textId="77777777" w:rsidR="00990399" w:rsidRDefault="00990399" w:rsidP="00BD0826">
                          <w:pPr>
                            <w:rPr>
                              <w:rFonts w:cs="Arial"/>
                              <w:color w:val="7030A0"/>
                              <w:sz w:val="36"/>
                              <w:szCs w:val="36"/>
                              <w:lang w:val="sr-Latn-RS"/>
                            </w:rPr>
                          </w:pPr>
                          <w:r w:rsidRPr="00990399">
                            <w:rPr>
                              <w:rFonts w:cs="Arial"/>
                              <w:color w:val="7030A0"/>
                              <w:sz w:val="36"/>
                              <w:szCs w:val="36"/>
                              <w:lang w:val="sr-Latn-RS"/>
                            </w:rPr>
                            <w:t xml:space="preserve">Consent for taking photos of Cambridge English candidates on exam day – </w:t>
                          </w:r>
                        </w:p>
                        <w:p w14:paraId="58C5232E" w14:textId="6605E0D2" w:rsidR="00BD0826" w:rsidRPr="00730B3C" w:rsidRDefault="00990399" w:rsidP="00BD0826">
                          <w:pPr>
                            <w:rPr>
                              <w:color w:val="7030A0"/>
                              <w:sz w:val="32"/>
                              <w:szCs w:val="32"/>
                              <w:lang w:val="sr-Latn-RS"/>
                            </w:rPr>
                          </w:pPr>
                          <w:r w:rsidRPr="00990399">
                            <w:rPr>
                              <w:rFonts w:cs="Arial"/>
                              <w:color w:val="7030A0"/>
                              <w:sz w:val="36"/>
                              <w:szCs w:val="36"/>
                              <w:lang w:val="sr-Latn-RS"/>
                            </w:rPr>
                            <w:t>for candidates</w:t>
                          </w:r>
                          <w:r w:rsidR="001C2E4A">
                            <w:rPr>
                              <w:rFonts w:cs="Arial"/>
                              <w:color w:val="7030A0"/>
                              <w:sz w:val="36"/>
                              <w:szCs w:val="36"/>
                              <w:lang w:val="sr-Latn-RS"/>
                            </w:rPr>
                            <w:t xml:space="preserve"> under 18</w:t>
                          </w:r>
                          <w:r w:rsidRPr="00990399">
                            <w:rPr>
                              <w:rFonts w:cs="Arial"/>
                              <w:color w:val="7030A0"/>
                              <w:sz w:val="36"/>
                              <w:szCs w:val="36"/>
                              <w:lang w:val="sr-Latn-R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50.2pt;margin-top:17.7pt;width:387pt;height:1in;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" fillcolor="white [3201]" strokecolor="#320b7f [2911]" strokeweight="2pt">
              <v:textbox>
                <w:txbxContent>
                  <w:p w14:paraId="7DEE549D" w14:textId="77777777" w:rsidR="00990399" w:rsidRDefault="00990399" w:rsidP="00BD0826">
                    <w:pPr>
                      <w:rPr>
                        <w:rFonts w:cs="Arial"/>
                        <w:color w:val="7030A0"/>
                        <w:sz w:val="36"/>
                        <w:szCs w:val="36"/>
                        <w:lang w:val="sr-Latn-RS"/>
                      </w:rPr>
                    </w:pPr>
                    <w:r w:rsidRPr="00990399">
                      <w:rPr>
                        <w:rFonts w:cs="Arial"/>
                        <w:color w:val="7030A0"/>
                        <w:sz w:val="36"/>
                        <w:szCs w:val="36"/>
                        <w:lang w:val="sr-Latn-RS"/>
                      </w:rPr>
                      <w:t xml:space="preserve">Consent for taking photos of Cambridge English candidates on exam day – </w:t>
                    </w:r>
                  </w:p>
                  <w:p w14:paraId="58C5232E" w14:textId="6605E0D2" w:rsidR="00BD0826" w:rsidRPr="00730B3C" w:rsidRDefault="00990399" w:rsidP="00BD0826">
                    <w:pPr>
                      <w:rPr>
                        <w:color w:val="7030A0"/>
                        <w:sz w:val="32"/>
                        <w:szCs w:val="32"/>
                        <w:lang w:val="sr-Latn-RS"/>
                      </w:rPr>
                    </w:pPr>
                    <w:r w:rsidRPr="00990399">
                      <w:rPr>
                        <w:rFonts w:cs="Arial"/>
                        <w:color w:val="7030A0"/>
                        <w:sz w:val="36"/>
                        <w:szCs w:val="36"/>
                        <w:lang w:val="sr-Latn-RS"/>
                      </w:rPr>
                      <w:t>for candidates</w:t>
                    </w:r>
                    <w:r w:rsidR="001C2E4A">
                      <w:rPr>
                        <w:rFonts w:cs="Arial"/>
                        <w:color w:val="7030A0"/>
                        <w:sz w:val="36"/>
                        <w:szCs w:val="36"/>
                        <w:lang w:val="sr-Latn-RS"/>
                      </w:rPr>
                      <w:t xml:space="preserve"> under 18</w:t>
                    </w:r>
                    <w:r w:rsidRPr="00990399">
                      <w:rPr>
                        <w:rFonts w:cs="Arial"/>
                        <w:color w:val="7030A0"/>
                        <w:sz w:val="36"/>
                        <w:szCs w:val="36"/>
                        <w:lang w:val="sr-Latn-RS"/>
                      </w:rPr>
                      <w:t xml:space="preserve">   </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8"/>
  </w:num>
  <w:num w:numId="18">
    <w:abstractNumId w:val="19"/>
  </w:num>
  <w:num w:numId="19">
    <w:abstractNumId w:val="18"/>
  </w:num>
  <w:num w:numId="20">
    <w:abstractNumId w:val="17"/>
  </w:num>
  <w:num w:numId="21">
    <w:abstractNumId w:val="17"/>
  </w:num>
  <w:num w:numId="22">
    <w:abstractNumId w:val="17"/>
  </w:num>
  <w:num w:numId="23">
    <w:abstractNumId w:val="18"/>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H9tDPOT/ZJQ0lwUZmCceCJZ2DMPyIRrtHlNuEGfcWgDuazpbhz3YPoSsT06Vt2YWbOyD8dtG4PIwxbanKyuvpQ==" w:salt="Rck7zVCOgxUucUMsVdBOlw=="/>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6462"/>
    <w:rsid w:val="000E43B1"/>
    <w:rsid w:val="000E486C"/>
    <w:rsid w:val="000E56E7"/>
    <w:rsid w:val="000E7F5E"/>
    <w:rsid w:val="0013070B"/>
    <w:rsid w:val="001565A5"/>
    <w:rsid w:val="00166ED8"/>
    <w:rsid w:val="00187F9D"/>
    <w:rsid w:val="001A2060"/>
    <w:rsid w:val="001B2E1D"/>
    <w:rsid w:val="001C2E4A"/>
    <w:rsid w:val="001C6861"/>
    <w:rsid w:val="001F2942"/>
    <w:rsid w:val="001F5C75"/>
    <w:rsid w:val="00200217"/>
    <w:rsid w:val="00214911"/>
    <w:rsid w:val="00215EC6"/>
    <w:rsid w:val="002542F1"/>
    <w:rsid w:val="00254645"/>
    <w:rsid w:val="00271072"/>
    <w:rsid w:val="00297B4F"/>
    <w:rsid w:val="002C0274"/>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E30CA"/>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30B3C"/>
    <w:rsid w:val="00743AE8"/>
    <w:rsid w:val="0077071C"/>
    <w:rsid w:val="0078055D"/>
    <w:rsid w:val="007B5756"/>
    <w:rsid w:val="007B6BFD"/>
    <w:rsid w:val="007E4D04"/>
    <w:rsid w:val="00804D01"/>
    <w:rsid w:val="00806207"/>
    <w:rsid w:val="00813D13"/>
    <w:rsid w:val="00830DAA"/>
    <w:rsid w:val="008529F8"/>
    <w:rsid w:val="008942F1"/>
    <w:rsid w:val="008A4222"/>
    <w:rsid w:val="008B029C"/>
    <w:rsid w:val="008B5681"/>
    <w:rsid w:val="008C0629"/>
    <w:rsid w:val="008E275C"/>
    <w:rsid w:val="00921D17"/>
    <w:rsid w:val="0093045E"/>
    <w:rsid w:val="00940E3C"/>
    <w:rsid w:val="00942B47"/>
    <w:rsid w:val="00945F08"/>
    <w:rsid w:val="00952163"/>
    <w:rsid w:val="009837E5"/>
    <w:rsid w:val="00990399"/>
    <w:rsid w:val="009F06E4"/>
    <w:rsid w:val="009F0B50"/>
    <w:rsid w:val="00A20B81"/>
    <w:rsid w:val="00A33158"/>
    <w:rsid w:val="00A46111"/>
    <w:rsid w:val="00A55B8E"/>
    <w:rsid w:val="00A7218F"/>
    <w:rsid w:val="00A75937"/>
    <w:rsid w:val="00A75B0F"/>
    <w:rsid w:val="00A82D03"/>
    <w:rsid w:val="00AA02D9"/>
    <w:rsid w:val="00AB21F3"/>
    <w:rsid w:val="00AD166D"/>
    <w:rsid w:val="00AF1C59"/>
    <w:rsid w:val="00B024D4"/>
    <w:rsid w:val="00B030FD"/>
    <w:rsid w:val="00B03E93"/>
    <w:rsid w:val="00B13927"/>
    <w:rsid w:val="00B227CE"/>
    <w:rsid w:val="00B26CCC"/>
    <w:rsid w:val="00B26E40"/>
    <w:rsid w:val="00B30BDC"/>
    <w:rsid w:val="00B461A7"/>
    <w:rsid w:val="00B53093"/>
    <w:rsid w:val="00B6727E"/>
    <w:rsid w:val="00BB0731"/>
    <w:rsid w:val="00BC4CC5"/>
    <w:rsid w:val="00BD0826"/>
    <w:rsid w:val="00BD5F22"/>
    <w:rsid w:val="00BD64C0"/>
    <w:rsid w:val="00BE6592"/>
    <w:rsid w:val="00C1299F"/>
    <w:rsid w:val="00C17F56"/>
    <w:rsid w:val="00C41310"/>
    <w:rsid w:val="00C5378A"/>
    <w:rsid w:val="00C80890"/>
    <w:rsid w:val="00CE1C5C"/>
    <w:rsid w:val="00D01DA2"/>
    <w:rsid w:val="00D52ACD"/>
    <w:rsid w:val="00D547EE"/>
    <w:rsid w:val="00DA566C"/>
    <w:rsid w:val="00E47370"/>
    <w:rsid w:val="00E57FE2"/>
    <w:rsid w:val="00E81FEC"/>
    <w:rsid w:val="00E9411F"/>
    <w:rsid w:val="00E96DCD"/>
    <w:rsid w:val="00ED0DD6"/>
    <w:rsid w:val="00F16F2B"/>
    <w:rsid w:val="00F3122A"/>
    <w:rsid w:val="00F5249D"/>
    <w:rsid w:val="00F530BF"/>
    <w:rsid w:val="00F7472E"/>
    <w:rsid w:val="00F86BA1"/>
    <w:rsid w:val="00F92A7E"/>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30B3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aminations@britishcounci.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Maksimovic, Jelena (Western Balkans)</cp:lastModifiedBy>
  <cp:revision>3</cp:revision>
  <cp:lastPrinted>2019-10-31T13:43:00Z</cp:lastPrinted>
  <dcterms:created xsi:type="dcterms:W3CDTF">2021-02-26T11:10:00Z</dcterms:created>
  <dcterms:modified xsi:type="dcterms:W3CDTF">2021-02-26T14:32:00Z</dcterms:modified>
</cp:coreProperties>
</file>